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C9" w:rsidRPr="00EE7A48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</w:pPr>
      <w:r w:rsidRPr="00EE7A48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  <w:t>Πρόσκληση υποβολής αιτήσεων συμμετοχής στο σεμινάριο</w:t>
      </w:r>
    </w:p>
    <w:p w:rsidR="00DD12C9" w:rsidRPr="00EE7A48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</w:pPr>
      <w:r w:rsidRPr="00EE7A48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  <w:t xml:space="preserve"> Τ</w:t>
      </w:r>
      <w:r w:rsidRPr="00EE7A48">
        <w:rPr>
          <w:rFonts w:ascii="Times New Roman" w:eastAsia="Times New Roman" w:hAnsi="Times New Roman"/>
          <w:b/>
          <w:bCs/>
          <w:color w:val="4F81BD"/>
          <w:sz w:val="28"/>
          <w:szCs w:val="28"/>
          <w:lang w:val="en-US" w:eastAsia="el-GR"/>
        </w:rPr>
        <w:t>RALIM</w:t>
      </w:r>
      <w:r w:rsidRPr="00EE7A48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  <w:t xml:space="preserve"> 2-Εκπαίδευση στο  Ευρωπαϊκό Δίκαιο για το Άσυλο και τη Μετανάστευση </w:t>
      </w:r>
    </w:p>
    <w:p w:rsidR="00DD12C9" w:rsidRPr="001A1BE7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/>
          <w:b/>
          <w:color w:val="4F81BD"/>
          <w:sz w:val="24"/>
          <w:szCs w:val="24"/>
          <w:lang w:val="en-US" w:eastAsia="el-GR"/>
        </w:rPr>
      </w:pPr>
      <w:r w:rsidRPr="00EE7A48">
        <w:rPr>
          <w:rFonts w:ascii="inherit" w:eastAsia="Times New Roman" w:hAnsi="inherit"/>
          <w:b/>
          <w:bCs/>
          <w:color w:val="4F81BD"/>
          <w:sz w:val="24"/>
          <w:szCs w:val="24"/>
          <w:lang w:val="en-US" w:eastAsia="el-GR"/>
        </w:rPr>
        <w:t>(Training for Lawyers in European Law relating to Asylum and Migration)</w:t>
      </w:r>
    </w:p>
    <w:p w:rsidR="00DD12C9" w:rsidRPr="00DA4D45" w:rsidRDefault="00DD12C9" w:rsidP="00DD12C9">
      <w:pPr>
        <w:spacing w:before="100" w:beforeAutospacing="1" w:after="100" w:afterAutospacing="1" w:line="240" w:lineRule="auto"/>
        <w:jc w:val="center"/>
        <w:textAlignment w:val="baseline"/>
        <w:rPr>
          <w:rFonts w:ascii="inherit" w:eastAsia="Times New Roman" w:hAnsi="inherit"/>
          <w:b/>
          <w:color w:val="4F81BD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b/>
          <w:color w:val="4F81BD"/>
          <w:sz w:val="24"/>
          <w:szCs w:val="24"/>
          <w:lang w:val="en-US" w:eastAsia="el-GR"/>
        </w:rPr>
        <w:t> </w:t>
      </w:r>
      <w:r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>1.</w:t>
      </w:r>
      <w:r w:rsidRPr="00EE7A48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 xml:space="preserve"> Αθήνα, 5 Μαρτίου 2019</w:t>
      </w:r>
    </w:p>
    <w:p w:rsidR="00DD12C9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</w:pPr>
      <w:r w:rsidRPr="00EE7A48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 xml:space="preserve"> στον Δικηγορικό Σύλλογο Αθηνών</w:t>
      </w:r>
    </w:p>
    <w:p w:rsidR="00DD12C9" w:rsidRPr="001A1BE7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/>
          <w:b/>
          <w:color w:val="4F81BD"/>
          <w:sz w:val="24"/>
          <w:szCs w:val="24"/>
          <w:lang w:eastAsia="el-GR"/>
        </w:rPr>
      </w:pPr>
      <w:r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>3</w:t>
      </w:r>
      <w:r w:rsidRPr="00536ED5">
        <w:rPr>
          <w:rFonts w:ascii="inherit" w:eastAsia="Times New Roman" w:hAnsi="inherit"/>
          <w:b/>
          <w:bCs/>
          <w:color w:val="4F81BD"/>
          <w:sz w:val="24"/>
          <w:szCs w:val="24"/>
          <w:vertAlign w:val="superscript"/>
          <w:lang w:eastAsia="el-GR"/>
        </w:rPr>
        <w:t>ος</w:t>
      </w:r>
      <w:r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 xml:space="preserve"> όροφος Νέο Κτίριο-Ακαδημίας 60</w:t>
      </w:r>
    </w:p>
    <w:p w:rsidR="00DD12C9" w:rsidRPr="001A1BE7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/>
          <w:sz w:val="24"/>
          <w:szCs w:val="24"/>
          <w:u w:val="single"/>
          <w:lang w:eastAsia="el-GR"/>
        </w:rPr>
      </w:pPr>
      <w:r w:rsidRPr="00536ED5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ΠΡΟΣΚΛΗΣΗ ΓΙΑ ΥΠΟΒΟΛΗ ΑΙΤΗΣΕΩΝ ΣΥΜΜΕΤΟΧΗΣ</w:t>
      </w:r>
    </w:p>
    <w:p w:rsidR="00DD12C9" w:rsidRPr="001A1BE7" w:rsidRDefault="00DD12C9" w:rsidP="00DD12C9">
      <w:pPr>
        <w:spacing w:before="100" w:beforeAutospacing="1" w:after="100" w:afterAutospacing="1" w:line="240" w:lineRule="auto"/>
        <w:jc w:val="center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 </w:t>
      </w:r>
    </w:p>
    <w:p w:rsidR="00DD12C9" w:rsidRPr="00D31129" w:rsidRDefault="00DD12C9" w:rsidP="00D31129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D31129">
        <w:rPr>
          <w:rFonts w:ascii="inherit" w:eastAsia="Times New Roman" w:hAnsi="inherit"/>
          <w:sz w:val="24"/>
          <w:szCs w:val="24"/>
          <w:lang w:eastAsia="el-GR"/>
        </w:rPr>
        <w:t>Το Συμβούλιο των Δικηγορικών Συλλόγων της Ευρώπης (CCBE), σε συνεργασία με το Ίδρυμα Ευρωπαίων Δικηγόρων (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European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Lawyers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Foundation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) και </w:t>
      </w:r>
      <w:r w:rsidRPr="00D31129">
        <w:rPr>
          <w:rFonts w:ascii="inherit" w:eastAsia="Times New Roman" w:hAnsi="inherit" w:hint="eastAsia"/>
          <w:sz w:val="24"/>
          <w:szCs w:val="24"/>
          <w:lang w:eastAsia="el-GR"/>
        </w:rPr>
        <w:t>τους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Δικηγορικούς Συλλόγους της Αθήνας, της Ιρλανδίας, της Ισπανίας, </w:t>
      </w:r>
      <w:r w:rsidRPr="00D31129">
        <w:rPr>
          <w:rFonts w:ascii="inherit" w:eastAsia="Times New Roman" w:hAnsi="inherit" w:hint="eastAsia"/>
          <w:sz w:val="24"/>
          <w:szCs w:val="24"/>
          <w:lang w:eastAsia="el-GR"/>
        </w:rPr>
        <w:t>της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Γαλλίας, </w:t>
      </w:r>
      <w:r w:rsidRPr="00D31129">
        <w:rPr>
          <w:rFonts w:ascii="inherit" w:eastAsia="Times New Roman" w:hAnsi="inherit" w:hint="eastAsia"/>
          <w:sz w:val="24"/>
          <w:szCs w:val="24"/>
          <w:lang w:eastAsia="el-GR"/>
        </w:rPr>
        <w:t>της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Ιταλίας και </w:t>
      </w:r>
      <w:r w:rsidRPr="00D31129">
        <w:rPr>
          <w:rFonts w:ascii="inherit" w:eastAsia="Times New Roman" w:hAnsi="inherit" w:hint="eastAsia"/>
          <w:sz w:val="24"/>
          <w:szCs w:val="24"/>
          <w:lang w:eastAsia="el-GR"/>
        </w:rPr>
        <w:t>της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Πολωνίας  διοργανώνουν στις προαναφερόμενες χώρες  σειρά σεμιναρίων σε </w:t>
      </w:r>
      <w:r w:rsidRPr="00D31129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θέματα προσφυγικού και μεταναστευτικού δικαίου, καθώς και σε θέματα νομικής προστασίας ασυνόδευτων ανηλίκων στο πλαίσιο του προγράμματος </w:t>
      </w:r>
      <w:r w:rsidRPr="00D31129">
        <w:rPr>
          <w:rFonts w:ascii="inherit" w:eastAsia="Times New Roman" w:hAnsi="inherit"/>
          <w:b/>
          <w:bCs/>
          <w:sz w:val="24"/>
          <w:szCs w:val="24"/>
          <w:lang w:val="en-US" w:eastAsia="el-GR"/>
        </w:rPr>
        <w:t>TRALIM</w:t>
      </w:r>
      <w:r w:rsidRPr="00D31129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2</w:t>
      </w:r>
      <w:r w:rsidR="004A7E9F" w:rsidRPr="00D31129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>(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Training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for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Lawyers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in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European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Law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relating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to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Asylum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and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Migratio</w:t>
      </w:r>
      <w:proofErr w:type="spellEnd"/>
      <w:r w:rsidRPr="00D31129">
        <w:rPr>
          <w:rFonts w:ascii="inherit" w:eastAsia="Times New Roman" w:hAnsi="inherit"/>
          <w:sz w:val="24"/>
          <w:szCs w:val="24"/>
          <w:lang w:val="en-US" w:eastAsia="el-GR"/>
        </w:rPr>
        <w:t>n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). </w:t>
      </w:r>
    </w:p>
    <w:p w:rsidR="004A7E9F" w:rsidRDefault="004A7E9F" w:rsidP="004A7E9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Το συγκεκριμένο πρόγραμμα σχεδιάστηκε από κοινού από όλους τους ανωτέρω φορείς και υποβλήθηκε για χρηματοδότηση στην Επιτροπή της ΕΕ, η οποία έκανε δεκτή τη σχετική πρόταση και καλύπτει το μεγαλύτερο μέρος (80%) του συνολικού κόστους υλοποίησής του.</w:t>
      </w:r>
    </w:p>
    <w:p w:rsidR="004A7E9F" w:rsidRDefault="004A7E9F" w:rsidP="004A7E9F">
      <w:pPr>
        <w:spacing w:beforeAutospacing="1" w:after="0" w:afterAutospacing="1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4A7E9F">
        <w:rPr>
          <w:rFonts w:ascii="Times New Roman" w:hAnsi="Times New Roman"/>
          <w:i/>
          <w:sz w:val="24"/>
          <w:szCs w:val="24"/>
        </w:rPr>
        <w:t>Στις χώρες που θα πραγματοποιηθεί το εν λόγω πρόγραμμα θα</w:t>
      </w:r>
      <w:r w:rsidR="00D31129" w:rsidRPr="00D31129">
        <w:rPr>
          <w:rFonts w:ascii="Times New Roman" w:hAnsi="Times New Roman"/>
          <w:i/>
          <w:sz w:val="24"/>
          <w:szCs w:val="24"/>
        </w:rPr>
        <w:t xml:space="preserve"> </w:t>
      </w:r>
      <w:r w:rsidR="00D31129">
        <w:rPr>
          <w:rFonts w:ascii="Times New Roman" w:hAnsi="Times New Roman"/>
          <w:i/>
          <w:sz w:val="24"/>
          <w:szCs w:val="24"/>
        </w:rPr>
        <w:t xml:space="preserve">διεξαχθούν συνολικά 19 σεμινάρια εκ των οποίων τα 13 αφορούν στο δίκαιο σχετικά με τη μετανάστευση και τα υπόλοιπα 6 στο δίκαιο για τα ασυνόδευτα ανήλικα. Επίσης προβλέπονται και επισκέψεις σε </w:t>
      </w:r>
      <w:r w:rsidR="00D31129">
        <w:rPr>
          <w:rFonts w:ascii="Times New Roman" w:hAnsi="Times New Roman"/>
          <w:i/>
          <w:sz w:val="24"/>
          <w:szCs w:val="24"/>
          <w:lang w:val="en-US"/>
        </w:rPr>
        <w:t>reception</w:t>
      </w:r>
      <w:r w:rsidR="00D31129" w:rsidRPr="00D31129">
        <w:rPr>
          <w:rFonts w:ascii="Times New Roman" w:hAnsi="Times New Roman"/>
          <w:i/>
          <w:sz w:val="24"/>
          <w:szCs w:val="24"/>
        </w:rPr>
        <w:t xml:space="preserve"> </w:t>
      </w:r>
      <w:r w:rsidR="00D31129">
        <w:rPr>
          <w:rFonts w:ascii="Times New Roman" w:hAnsi="Times New Roman"/>
          <w:i/>
          <w:sz w:val="24"/>
          <w:szCs w:val="24"/>
          <w:lang w:val="en-US"/>
        </w:rPr>
        <w:t>centers</w:t>
      </w:r>
      <w:r w:rsidR="00D31129">
        <w:rPr>
          <w:rFonts w:ascii="Times New Roman" w:hAnsi="Times New Roman"/>
          <w:i/>
          <w:sz w:val="24"/>
          <w:szCs w:val="24"/>
        </w:rPr>
        <w:t>( κέντρα υποδοχής μεταναστών) σε Ελλάδα, Ιταλία και Ισπανία.</w:t>
      </w:r>
    </w:p>
    <w:p w:rsidR="00D31129" w:rsidRDefault="00D31129" w:rsidP="004A7E9F">
      <w:pPr>
        <w:spacing w:beforeAutospacing="1" w:after="0" w:afterAutospacing="1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Οι </w:t>
      </w:r>
      <w:r w:rsidRPr="00536ED5">
        <w:rPr>
          <w:rFonts w:ascii="Times New Roman" w:hAnsi="Times New Roman"/>
          <w:i/>
          <w:sz w:val="24"/>
          <w:szCs w:val="24"/>
        </w:rPr>
        <w:t xml:space="preserve"> εταίροι πρόκειται να εκπαιδεύσουν συνολικά 600 δικηγόρους. Συγκεκριμένα η Ελλάδα έχει τη </w:t>
      </w:r>
      <w:r w:rsidRPr="00536ED5">
        <w:rPr>
          <w:rFonts w:ascii="Times New Roman" w:hAnsi="Times New Roman"/>
          <w:b/>
          <w:i/>
          <w:sz w:val="24"/>
          <w:szCs w:val="24"/>
        </w:rPr>
        <w:t>μεγαλύτερη συμμετοχή με εκπαίδευση 125 δικηγόρων.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4D45">
        <w:rPr>
          <w:rFonts w:ascii="Times New Roman" w:hAnsi="Times New Roman"/>
          <w:sz w:val="24"/>
          <w:szCs w:val="24"/>
        </w:rPr>
        <w:t>Στην Αθήνα θα πραγματοποιηθούν κατά τα έτη 2019-2020</w:t>
      </w:r>
      <w:r>
        <w:rPr>
          <w:rFonts w:ascii="Times New Roman" w:hAnsi="Times New Roman"/>
          <w:sz w:val="24"/>
          <w:szCs w:val="24"/>
        </w:rPr>
        <w:t xml:space="preserve"> (2 σεμινάρια </w:t>
      </w:r>
      <w:r>
        <w:rPr>
          <w:rFonts w:ascii="Times New Roman" w:hAnsi="Times New Roman"/>
          <w:sz w:val="24"/>
          <w:szCs w:val="24"/>
          <w:lang w:val="en-US"/>
        </w:rPr>
        <w:t>TRALIM</w:t>
      </w:r>
      <w:r w:rsidRPr="00D311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δίκαιο ασύλου-μετανάστευσης), 1 σεμινάρια Τ</w:t>
      </w:r>
      <w:r>
        <w:rPr>
          <w:rFonts w:ascii="Times New Roman" w:hAnsi="Times New Roman"/>
          <w:sz w:val="24"/>
          <w:szCs w:val="24"/>
          <w:lang w:val="en-US"/>
        </w:rPr>
        <w:t>RAUMA</w:t>
      </w:r>
      <w:r w:rsidRPr="00D311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ασυνόδευτα ανήλικα) και θα επιλεγούν συνολικά 5 Αθηναίοι δικηγόροι οι οποίοι θα επισκεφθούν κέντρα υποδοχής μεταναστών στην Ισπανία και την Ιταλία.</w:t>
      </w:r>
    </w:p>
    <w:p w:rsidR="00D31129" w:rsidRPr="00D31129" w:rsidRDefault="00D31129" w:rsidP="00D31129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Η παρούσα ανακοίνωση αφορά στο </w:t>
      </w:r>
      <w:r w:rsidRPr="00CB6414">
        <w:rPr>
          <w:rFonts w:ascii="Times New Roman" w:hAnsi="Times New Roman"/>
          <w:i/>
          <w:sz w:val="24"/>
          <w:szCs w:val="24"/>
          <w:u w:val="single"/>
        </w:rPr>
        <w:t xml:space="preserve">πρώτο σεμινάριο </w:t>
      </w:r>
      <w:r w:rsidRPr="00CB6414">
        <w:rPr>
          <w:rFonts w:ascii="Times New Roman" w:hAnsi="Times New Roman"/>
          <w:i/>
          <w:sz w:val="24"/>
          <w:szCs w:val="24"/>
          <w:u w:val="single"/>
          <w:lang w:val="en-US"/>
        </w:rPr>
        <w:t>TRALIM</w:t>
      </w:r>
      <w:r w:rsidRPr="00D3112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της Αθήνας (δίκαιο ασύλου-μετανάστευσης) </w:t>
      </w:r>
      <w:r w:rsidRPr="001A6FFE">
        <w:rPr>
          <w:rFonts w:ascii="Times New Roman" w:hAnsi="Times New Roman"/>
          <w:i/>
          <w:sz w:val="24"/>
          <w:szCs w:val="24"/>
        </w:rPr>
        <w:t xml:space="preserve">το οποίο θα διεξαχθεί </w:t>
      </w:r>
      <w:r w:rsidRPr="001A6FFE">
        <w:rPr>
          <w:rFonts w:ascii="Times New Roman" w:hAnsi="Times New Roman"/>
          <w:b/>
          <w:i/>
          <w:sz w:val="24"/>
          <w:szCs w:val="24"/>
        </w:rPr>
        <w:t>την Τρίτη 5 Μαρτίου 2019</w:t>
      </w:r>
      <w:r w:rsidRPr="001A6FFE">
        <w:rPr>
          <w:rFonts w:ascii="Times New Roman" w:hAnsi="Times New Roman"/>
          <w:i/>
          <w:sz w:val="24"/>
          <w:szCs w:val="24"/>
        </w:rPr>
        <w:t xml:space="preserve"> στον Δικηγορικό Σύλλογο Αθηνών στο οποίο προβλέπεται ότι θα συμμετάσχουν </w:t>
      </w:r>
      <w:r w:rsidRPr="00D31129">
        <w:rPr>
          <w:rFonts w:ascii="Times New Roman" w:hAnsi="Times New Roman"/>
          <w:b/>
          <w:i/>
          <w:sz w:val="24"/>
          <w:szCs w:val="24"/>
        </w:rPr>
        <w:t>40 Δικηγόροι Αθηνών.</w:t>
      </w:r>
    </w:p>
    <w:p w:rsidR="00D31129" w:rsidRPr="00CB6414" w:rsidRDefault="00D31129" w:rsidP="00D3112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u w:val="single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lastRenderedPageBreak/>
        <w:t xml:space="preserve">Το σεμινάριο 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θα διεξαχθεί στην ελληνική </w:t>
      </w:r>
      <w:r w:rsidRPr="006F1F07">
        <w:rPr>
          <w:rFonts w:ascii="inherit" w:eastAsia="Times New Roman" w:hAnsi="inherit"/>
          <w:sz w:val="24"/>
          <w:szCs w:val="24"/>
          <w:lang w:eastAsia="el-GR"/>
        </w:rPr>
        <w:t>και αγγλική γλώσσα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r w:rsidRPr="00CB6414">
        <w:rPr>
          <w:rFonts w:ascii="inherit" w:eastAsia="Times New Roman" w:hAnsi="inherit"/>
          <w:sz w:val="24"/>
          <w:szCs w:val="24"/>
          <w:u w:val="single"/>
          <w:lang w:eastAsia="el-GR"/>
        </w:rPr>
        <w:t>και θα συμμετέχουν ως ομιλητές εκτός των Ελλήνων συναδέλφων και δικηγόροι από την Ιταλία και την Ιρλανδία.</w:t>
      </w:r>
    </w:p>
    <w:p w:rsidR="00D31129" w:rsidRPr="00CB6414" w:rsidRDefault="00D31129" w:rsidP="00D3112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u w:val="single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Στους συμμετέχοντες θα δοθεί επίσημη βεβαίωση συμμετοχής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 καθώς και </w:t>
      </w:r>
      <w:r w:rsidRPr="00CB6414">
        <w:rPr>
          <w:rFonts w:ascii="inherit" w:eastAsia="Times New Roman" w:hAnsi="inherit"/>
          <w:sz w:val="24"/>
          <w:szCs w:val="24"/>
          <w:u w:val="single"/>
          <w:lang w:eastAsia="el-GR"/>
        </w:rPr>
        <w:t>αντίτυπο του Εγχειριδίου σχετικά με την ευρωπαϊκή νομοθεσία σε θέματα ασύλου, συνόρων και μετανάστευσης από τον Οργανισμό Θεμελιωδών Δικαιωμάτων της Ευρωπαϊκής Ένωση  (</w:t>
      </w:r>
      <w:r w:rsidRPr="00CB6414">
        <w:rPr>
          <w:rFonts w:ascii="inherit" w:eastAsia="Times New Roman" w:hAnsi="inherit"/>
          <w:sz w:val="24"/>
          <w:szCs w:val="24"/>
          <w:u w:val="single"/>
          <w:lang w:val="en-US" w:eastAsia="el-GR"/>
        </w:rPr>
        <w:t>EU</w:t>
      </w:r>
      <w:r w:rsidRPr="00CB6414">
        <w:rPr>
          <w:rFonts w:ascii="inherit" w:eastAsia="Times New Roman" w:hAnsi="inherit"/>
          <w:sz w:val="24"/>
          <w:szCs w:val="24"/>
          <w:u w:val="single"/>
          <w:lang w:eastAsia="el-GR"/>
        </w:rPr>
        <w:t xml:space="preserve"> </w:t>
      </w:r>
      <w:r w:rsidRPr="00CB6414">
        <w:rPr>
          <w:rFonts w:ascii="inherit" w:eastAsia="Times New Roman" w:hAnsi="inherit"/>
          <w:sz w:val="24"/>
          <w:szCs w:val="24"/>
          <w:u w:val="single"/>
          <w:lang w:val="nl-NL" w:eastAsia="el-GR"/>
        </w:rPr>
        <w:t>Fundamental Rights Agency</w:t>
      </w:r>
      <w:r w:rsidRPr="00CB6414">
        <w:rPr>
          <w:rFonts w:ascii="inherit" w:eastAsia="Times New Roman" w:hAnsi="inherit"/>
          <w:sz w:val="24"/>
          <w:szCs w:val="24"/>
          <w:u w:val="single"/>
          <w:lang w:eastAsia="el-GR"/>
        </w:rPr>
        <w:t>).</w:t>
      </w:r>
    </w:p>
    <w:p w:rsidR="00D31129" w:rsidRDefault="00D31129" w:rsidP="00D3112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>
        <w:rPr>
          <w:rFonts w:ascii="inherit" w:eastAsia="Times New Roman" w:hAnsi="inherit"/>
          <w:sz w:val="24"/>
          <w:szCs w:val="24"/>
          <w:lang w:eastAsia="el-GR"/>
        </w:rPr>
        <w:t xml:space="preserve">Στο χώρο του σεμιναρίου θα υπάρχει κατά τη διάρκεια του σεμιναρίου υπηρεσία </w:t>
      </w:r>
      <w:r>
        <w:rPr>
          <w:rFonts w:ascii="inherit" w:eastAsia="Times New Roman" w:hAnsi="inherit"/>
          <w:sz w:val="24"/>
          <w:szCs w:val="24"/>
          <w:lang w:val="nl-NL" w:eastAsia="el-GR"/>
        </w:rPr>
        <w:t>catering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 για τους συμμετέχοντες (</w:t>
      </w:r>
      <w:proofErr w:type="spellStart"/>
      <w:r w:rsidRPr="00D20F58">
        <w:rPr>
          <w:rFonts w:ascii="inherit" w:eastAsia="Times New Roman" w:hAnsi="inherit"/>
          <w:sz w:val="24"/>
          <w:szCs w:val="24"/>
          <w:lang w:eastAsia="el-GR"/>
        </w:rPr>
        <w:t>buffet</w:t>
      </w:r>
      <w:proofErr w:type="spellEnd"/>
      <w:r>
        <w:rPr>
          <w:rFonts w:ascii="inherit" w:eastAsia="Times New Roman" w:hAnsi="inherit"/>
          <w:sz w:val="24"/>
          <w:szCs w:val="24"/>
          <w:lang w:eastAsia="el-GR"/>
        </w:rPr>
        <w:t>,</w:t>
      </w:r>
      <w:r w:rsidRPr="00D20F58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20F58">
        <w:rPr>
          <w:rFonts w:ascii="inherit" w:eastAsia="Times New Roman" w:hAnsi="inherit"/>
          <w:sz w:val="24"/>
          <w:szCs w:val="24"/>
          <w:lang w:eastAsia="el-GR"/>
        </w:rPr>
        <w:t>soft</w:t>
      </w:r>
      <w:proofErr w:type="spellEnd"/>
      <w:r w:rsidRPr="00D20F58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20F58">
        <w:rPr>
          <w:rFonts w:ascii="inherit" w:eastAsia="Times New Roman" w:hAnsi="inherit"/>
          <w:sz w:val="24"/>
          <w:szCs w:val="24"/>
          <w:lang w:eastAsia="el-GR"/>
        </w:rPr>
        <w:t>drinks</w:t>
      </w:r>
      <w:proofErr w:type="spellEnd"/>
      <w:r>
        <w:rPr>
          <w:rFonts w:ascii="inherit" w:eastAsia="Times New Roman" w:hAnsi="inherit"/>
          <w:sz w:val="24"/>
          <w:szCs w:val="24"/>
          <w:lang w:eastAsia="el-GR"/>
        </w:rPr>
        <w:t xml:space="preserve"> και </w:t>
      </w:r>
      <w:r w:rsidRPr="00D20F58">
        <w:rPr>
          <w:rFonts w:ascii="inherit" w:eastAsia="Times New Roman" w:hAnsi="inherit"/>
          <w:sz w:val="24"/>
          <w:szCs w:val="24"/>
          <w:lang w:eastAsia="el-GR"/>
        </w:rPr>
        <w:t>καφές</w:t>
      </w:r>
      <w:r>
        <w:rPr>
          <w:rFonts w:ascii="inherit" w:eastAsia="Times New Roman" w:hAnsi="inherit"/>
          <w:sz w:val="24"/>
          <w:szCs w:val="24"/>
          <w:lang w:eastAsia="el-GR"/>
        </w:rPr>
        <w:t>).</w:t>
      </w:r>
    </w:p>
    <w:p w:rsidR="00F6484E" w:rsidRDefault="00F6484E" w:rsidP="00D3112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>
        <w:rPr>
          <w:rFonts w:ascii="inherit" w:eastAsia="Times New Roman" w:hAnsi="inherit"/>
          <w:sz w:val="24"/>
          <w:szCs w:val="24"/>
          <w:lang w:eastAsia="el-GR"/>
        </w:rPr>
        <w:t xml:space="preserve">Οι συμμετέχοντες  πρέπει να γνωρίζουν την </w:t>
      </w:r>
      <w:r w:rsidRPr="00F6484E">
        <w:rPr>
          <w:rFonts w:ascii="inherit" w:eastAsia="Times New Roman" w:hAnsi="inherit"/>
          <w:b/>
          <w:sz w:val="24"/>
          <w:szCs w:val="24"/>
          <w:lang w:eastAsia="el-GR"/>
        </w:rPr>
        <w:t>Αγγλική γλώσσα</w:t>
      </w:r>
      <w:r>
        <w:rPr>
          <w:rFonts w:ascii="inherit" w:eastAsia="Times New Roman" w:hAnsi="inherit"/>
          <w:sz w:val="24"/>
          <w:szCs w:val="24"/>
          <w:lang w:eastAsia="el-GR"/>
        </w:rPr>
        <w:t>.</w:t>
      </w:r>
    </w:p>
    <w:p w:rsidR="00F6484E" w:rsidRDefault="00F6484E" w:rsidP="00892B69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b/>
          <w:bCs/>
          <w:sz w:val="24"/>
          <w:szCs w:val="24"/>
          <w:lang w:eastAsia="el-GR"/>
        </w:rPr>
      </w:pPr>
      <w:r>
        <w:rPr>
          <w:rFonts w:ascii="inherit" w:eastAsia="Times New Roman" w:hAnsi="inherit"/>
          <w:sz w:val="24"/>
          <w:szCs w:val="24"/>
          <w:lang w:eastAsia="el-GR"/>
        </w:rPr>
        <w:t xml:space="preserve">Το </w:t>
      </w:r>
      <w:r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δικαίωμα </w:t>
      </w:r>
      <w:r w:rsidR="00892B69" w:rsidRPr="001A1BE7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συμμετοχής, ανέρχεται στο ποσό των </w:t>
      </w:r>
      <w:r w:rsidR="00892B69" w:rsidRPr="00DF4DAB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50 ευρώ</w:t>
      </w:r>
      <w:r w:rsidR="00892B69" w:rsidRPr="00DF4DAB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για τους δικηγόρους Αθηνών.</w:t>
      </w:r>
    </w:p>
    <w:p w:rsidR="00892B69" w:rsidRPr="00DF4DAB" w:rsidRDefault="00892B69" w:rsidP="00892B69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val="nl-NL" w:eastAsia="el-GR"/>
        </w:rPr>
      </w:pPr>
      <w:r w:rsidRPr="00DF4DAB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</w:t>
      </w:r>
      <w:r w:rsidRPr="00DF4DAB">
        <w:rPr>
          <w:rFonts w:ascii="inherit" w:eastAsia="Times New Roman" w:hAnsi="inherit"/>
          <w:sz w:val="24"/>
          <w:szCs w:val="24"/>
          <w:lang w:eastAsia="el-GR"/>
        </w:rPr>
        <w:t>Η επιλογή κάθε φορά των συμμετεχόντων θα γίνεται </w:t>
      </w:r>
      <w:r w:rsidRPr="00DF4DAB">
        <w:rPr>
          <w:rFonts w:ascii="inherit" w:eastAsia="Times New Roman" w:hAnsi="inherit"/>
          <w:b/>
          <w:bCs/>
          <w:sz w:val="24"/>
          <w:szCs w:val="24"/>
          <w:lang w:eastAsia="el-GR"/>
        </w:rPr>
        <w:t>με κλήρωση</w:t>
      </w:r>
      <w:r w:rsidRPr="00DF4DAB">
        <w:rPr>
          <w:rFonts w:ascii="inherit" w:eastAsia="Times New Roman" w:hAnsi="inherit"/>
          <w:sz w:val="24"/>
          <w:szCs w:val="24"/>
          <w:lang w:eastAsia="el-GR"/>
        </w:rPr>
        <w:t> μεταξύ αυτών που πληρούν τις παραπάνω προϋποθέσεις</w:t>
      </w:r>
    </w:p>
    <w:p w:rsidR="00F6484E" w:rsidRDefault="00FC5F23" w:rsidP="00DF4DAB">
      <w:pPr>
        <w:spacing w:before="100" w:beforeAutospacing="1" w:after="100" w:afterAutospacing="1" w:line="240" w:lineRule="auto"/>
        <w:textAlignment w:val="baseline"/>
        <w:rPr>
          <w:b/>
        </w:rPr>
      </w:pPr>
      <w:r>
        <w:rPr>
          <w:rFonts w:ascii="inherit" w:eastAsia="Times New Roman" w:hAnsi="inherit"/>
          <w:sz w:val="24"/>
          <w:szCs w:val="24"/>
          <w:lang w:eastAsia="el-GR"/>
        </w:rPr>
        <w:t>Ό</w:t>
      </w:r>
      <w:r w:rsidRPr="00DF4DAB">
        <w:rPr>
          <w:rFonts w:ascii="inherit" w:eastAsia="Times New Roman" w:hAnsi="inherit"/>
          <w:sz w:val="24"/>
          <w:szCs w:val="24"/>
          <w:lang w:eastAsia="el-GR"/>
        </w:rPr>
        <w:t>σοι</w:t>
      </w:r>
      <w:r w:rsidR="00892B69" w:rsidRPr="00DF4DAB">
        <w:rPr>
          <w:rFonts w:ascii="inherit" w:eastAsia="Times New Roman" w:hAnsi="inherit"/>
          <w:sz w:val="24"/>
          <w:szCs w:val="24"/>
          <w:lang w:eastAsia="el-GR"/>
        </w:rPr>
        <w:t xml:space="preserve"> δικηγόροι ενδιαφέρονται να συμ</w:t>
      </w:r>
      <w:r w:rsidR="00F6484E">
        <w:rPr>
          <w:rFonts w:ascii="inherit" w:eastAsia="Times New Roman" w:hAnsi="inherit"/>
          <w:sz w:val="24"/>
          <w:szCs w:val="24"/>
          <w:lang w:eastAsia="el-GR"/>
        </w:rPr>
        <w:t xml:space="preserve">μετάσχουν στο </w:t>
      </w:r>
      <w:r w:rsidR="00892B69" w:rsidRPr="00DF4DAB">
        <w:rPr>
          <w:rFonts w:ascii="inherit" w:eastAsia="Times New Roman" w:hAnsi="inherit"/>
          <w:sz w:val="24"/>
          <w:szCs w:val="24"/>
          <w:lang w:eastAsia="el-GR"/>
        </w:rPr>
        <w:t xml:space="preserve"> σεμινάριο της Αθήνας </w:t>
      </w:r>
      <w:r w:rsidR="00F6484E">
        <w:rPr>
          <w:rFonts w:ascii="inherit" w:eastAsia="Times New Roman" w:hAnsi="inherit"/>
          <w:sz w:val="24"/>
          <w:szCs w:val="24"/>
          <w:lang w:eastAsia="el-GR"/>
        </w:rPr>
        <w:t>πρ</w:t>
      </w:r>
      <w:r>
        <w:rPr>
          <w:rFonts w:ascii="inherit" w:eastAsia="Times New Roman" w:hAnsi="inherit"/>
          <w:sz w:val="24"/>
          <w:szCs w:val="24"/>
          <w:lang w:eastAsia="el-GR"/>
        </w:rPr>
        <w:t>έ</w:t>
      </w:r>
      <w:r w:rsidR="00F6484E">
        <w:rPr>
          <w:rFonts w:ascii="inherit" w:eastAsia="Times New Roman" w:hAnsi="inherit"/>
          <w:sz w:val="24"/>
          <w:szCs w:val="24"/>
          <w:lang w:eastAsia="el-GR"/>
        </w:rPr>
        <w:t xml:space="preserve">πει </w:t>
      </w:r>
      <w:r w:rsidR="00892B69" w:rsidRPr="00DF4DAB">
        <w:rPr>
          <w:rFonts w:ascii="inherit" w:eastAsia="Times New Roman" w:hAnsi="inherit"/>
          <w:sz w:val="24"/>
          <w:szCs w:val="24"/>
          <w:lang w:eastAsia="el-GR"/>
        </w:rPr>
        <w:t xml:space="preserve">να αποστείλουν ηλεκτρονικά </w:t>
      </w:r>
      <w:r w:rsidR="00F6484E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r w:rsidR="00892B69" w:rsidRPr="00DF4DAB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έως και την</w:t>
      </w:r>
      <w:r w:rsidR="00CB42D7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 xml:space="preserve"> </w:t>
      </w:r>
      <w:r w:rsidR="00C040BF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Δευτέρα 4</w:t>
      </w:r>
      <w:r w:rsidR="00892B69" w:rsidRPr="00DF4DAB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 xml:space="preserve"> </w:t>
      </w:r>
      <w:r w:rsidR="00C040BF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Μαρτίου</w:t>
      </w:r>
      <w:r w:rsidR="00892B69" w:rsidRPr="00DF4DAB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 xml:space="preserve"> 2019</w:t>
      </w:r>
      <w:r w:rsidR="00A34DE0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 xml:space="preserve"> και ώρα 12</w:t>
      </w:r>
      <w:r w:rsidR="00A34DE0" w:rsidRPr="00A34DE0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 xml:space="preserve">:00 </w:t>
      </w:r>
      <w:r w:rsidR="00F6484E">
        <w:rPr>
          <w:rFonts w:ascii="inherit" w:eastAsia="Times New Roman" w:hAnsi="inherit"/>
          <w:sz w:val="24"/>
          <w:szCs w:val="24"/>
          <w:lang w:eastAsia="el-GR"/>
        </w:rPr>
        <w:t xml:space="preserve"> αίτηση συμμετοχής </w:t>
      </w:r>
      <w:r w:rsidR="00F6484E">
        <w:rPr>
          <w:rFonts w:ascii="inherit" w:eastAsia="Times New Roman" w:hAnsi="inherit" w:hint="eastAsia"/>
          <w:sz w:val="24"/>
          <w:szCs w:val="24"/>
          <w:lang w:eastAsia="el-GR"/>
        </w:rPr>
        <w:t>τους</w:t>
      </w:r>
      <w:r w:rsidR="00F6484E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r w:rsidR="00892B69" w:rsidRPr="00DF4DAB">
        <w:rPr>
          <w:rFonts w:ascii="inherit" w:eastAsia="Times New Roman" w:hAnsi="inherit"/>
          <w:sz w:val="24"/>
          <w:szCs w:val="24"/>
          <w:lang w:eastAsia="el-GR"/>
        </w:rPr>
        <w:t xml:space="preserve">και δήλωση ανάληψης της υποχρέωσης για καταβολή του ποσού </w:t>
      </w:r>
      <w:r w:rsidR="00892B69" w:rsidRPr="00DF4DAB">
        <w:rPr>
          <w:rFonts w:ascii="inherit" w:eastAsia="Times New Roman" w:hAnsi="inherit"/>
          <w:b/>
          <w:sz w:val="24"/>
          <w:szCs w:val="24"/>
          <w:lang w:eastAsia="el-GR"/>
        </w:rPr>
        <w:t>των 50 ευρώ</w:t>
      </w:r>
      <w:r w:rsidR="00892B69" w:rsidRPr="00DF4DAB">
        <w:rPr>
          <w:rFonts w:ascii="inherit" w:eastAsia="Times New Roman" w:hAnsi="inherit"/>
          <w:sz w:val="24"/>
          <w:szCs w:val="24"/>
          <w:lang w:eastAsia="el-GR"/>
        </w:rPr>
        <w:t xml:space="preserve"> προς τον ΔΣΑ, στην ηλεκτρονική διεύθυνση </w:t>
      </w:r>
      <w:hyperlink r:id="rId5" w:history="1"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val="en-US" w:eastAsia="el-GR"/>
          </w:rPr>
          <w:t>tsiri</w:t>
        </w:r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eastAsia="el-GR"/>
          </w:rPr>
          <w:t>.</w:t>
        </w:r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val="en-US" w:eastAsia="el-GR"/>
          </w:rPr>
          <w:t>an</w:t>
        </w:r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eastAsia="el-GR"/>
          </w:rPr>
          <w:t>@</w:t>
        </w:r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val="en-US" w:eastAsia="el-GR"/>
          </w:rPr>
          <w:t>dsa</w:t>
        </w:r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eastAsia="el-GR"/>
          </w:rPr>
          <w:t>.</w:t>
        </w:r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val="en-US" w:eastAsia="el-GR"/>
          </w:rPr>
          <w:t>gr</w:t>
        </w:r>
      </w:hyperlink>
      <w:r w:rsidR="00CB42D7" w:rsidRPr="00F6484E">
        <w:rPr>
          <w:b/>
        </w:rPr>
        <w:t xml:space="preserve"> </w:t>
      </w:r>
    </w:p>
    <w:p w:rsidR="00892B69" w:rsidRPr="00DF4DAB" w:rsidRDefault="00CB42D7" w:rsidP="00DF4DAB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>
        <w:t>(210 3398206)</w:t>
      </w:r>
    </w:p>
    <w:p w:rsidR="00892B69" w:rsidRPr="001A1BE7" w:rsidRDefault="00892B69" w:rsidP="00892B6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                           </w:t>
      </w:r>
    </w:p>
    <w:p w:rsidR="00892B69" w:rsidRPr="008B6F39" w:rsidRDefault="00892B69" w:rsidP="00892B69"/>
    <w:p w:rsidR="00D31129" w:rsidRPr="00D31129" w:rsidRDefault="00D31129" w:rsidP="004A7E9F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</w:p>
    <w:p w:rsidR="00656872" w:rsidRDefault="00656872" w:rsidP="00DD12C9"/>
    <w:sectPr w:rsidR="00656872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41C4"/>
    <w:multiLevelType w:val="hybridMultilevel"/>
    <w:tmpl w:val="B3706906"/>
    <w:lvl w:ilvl="0" w:tplc="67FCB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04FDE"/>
    <w:multiLevelType w:val="hybridMultilevel"/>
    <w:tmpl w:val="B3706906"/>
    <w:lvl w:ilvl="0" w:tplc="67FCB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D12C9"/>
    <w:rsid w:val="00004D21"/>
    <w:rsid w:val="00272E5D"/>
    <w:rsid w:val="003A05D9"/>
    <w:rsid w:val="004A7E9F"/>
    <w:rsid w:val="005A0C89"/>
    <w:rsid w:val="005B6FC2"/>
    <w:rsid w:val="00656872"/>
    <w:rsid w:val="007D6C92"/>
    <w:rsid w:val="00892B69"/>
    <w:rsid w:val="00A17B64"/>
    <w:rsid w:val="00A34DE0"/>
    <w:rsid w:val="00C040BF"/>
    <w:rsid w:val="00C4041C"/>
    <w:rsid w:val="00CB42D7"/>
    <w:rsid w:val="00CB6414"/>
    <w:rsid w:val="00D31129"/>
    <w:rsid w:val="00D42F1E"/>
    <w:rsid w:val="00DD12C9"/>
    <w:rsid w:val="00DF4DAB"/>
    <w:rsid w:val="00E52BC1"/>
    <w:rsid w:val="00E857AA"/>
    <w:rsid w:val="00F6484E"/>
    <w:rsid w:val="00FC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C9"/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4A7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9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A7E9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4">
    <w:name w:val="No Spacing"/>
    <w:uiPriority w:val="1"/>
    <w:qFormat/>
    <w:rsid w:val="00D31129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892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ri.an@ds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kontogewrgh</cp:lastModifiedBy>
  <cp:revision>2</cp:revision>
  <dcterms:created xsi:type="dcterms:W3CDTF">2019-02-26T09:58:00Z</dcterms:created>
  <dcterms:modified xsi:type="dcterms:W3CDTF">2019-02-26T09:58:00Z</dcterms:modified>
</cp:coreProperties>
</file>