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18" w:rsidRPr="000251EE" w:rsidRDefault="000251EE" w:rsidP="000251EE">
      <w:pPr>
        <w:spacing w:after="0" w:line="360" w:lineRule="auto"/>
        <w:jc w:val="both"/>
        <w:rPr>
          <w:rFonts w:ascii="Georgia" w:hAnsi="Georgia"/>
        </w:rPr>
      </w:pPr>
      <w:r w:rsidRPr="000251EE">
        <w:rPr>
          <w:rFonts w:ascii="Georgia" w:hAnsi="Georgia"/>
        </w:rPr>
        <w:t>ΕΝΗΜΕΡΩΤΙΚΟ ΣΗΜΕΙΩΜΑ</w:t>
      </w:r>
    </w:p>
    <w:p w:rsidR="000251EE" w:rsidRPr="000251EE" w:rsidRDefault="000251EE" w:rsidP="000251EE">
      <w:pPr>
        <w:spacing w:after="0" w:line="360" w:lineRule="auto"/>
        <w:jc w:val="both"/>
        <w:rPr>
          <w:rFonts w:ascii="Georgia" w:hAnsi="Georgia"/>
        </w:rPr>
      </w:pPr>
    </w:p>
    <w:p w:rsidR="000251EE" w:rsidRDefault="000251EE" w:rsidP="000251EE">
      <w:pPr>
        <w:spacing w:after="0" w:line="360" w:lineRule="auto"/>
        <w:jc w:val="both"/>
        <w:rPr>
          <w:rFonts w:ascii="Georgia" w:hAnsi="Georgia"/>
        </w:rPr>
      </w:pPr>
      <w:r w:rsidRPr="000251EE">
        <w:rPr>
          <w:rFonts w:ascii="Georgia" w:hAnsi="Georgia"/>
        </w:rPr>
        <w:t xml:space="preserve">Στην συνάντηση της </w:t>
      </w:r>
      <w:r w:rsidRPr="000251EE">
        <w:rPr>
          <w:rFonts w:ascii="Georgia" w:hAnsi="Georgia"/>
          <w:lang w:val="en-US"/>
        </w:rPr>
        <w:t>CCBE</w:t>
      </w:r>
      <w:r w:rsidRPr="000251EE">
        <w:rPr>
          <w:rFonts w:ascii="Georgia" w:hAnsi="Georgia"/>
        </w:rPr>
        <w:t xml:space="preserve"> </w:t>
      </w:r>
      <w:r w:rsidRPr="000251EE">
        <w:rPr>
          <w:rFonts w:ascii="Georgia" w:hAnsi="Georgia"/>
          <w:lang w:val="en-US"/>
        </w:rPr>
        <w:t>Criminal</w:t>
      </w:r>
      <w:r w:rsidRPr="000251EE">
        <w:rPr>
          <w:rFonts w:ascii="Georgia" w:hAnsi="Georgia"/>
        </w:rPr>
        <w:t xml:space="preserve"> </w:t>
      </w:r>
      <w:r w:rsidRPr="000251EE">
        <w:rPr>
          <w:rFonts w:ascii="Georgia" w:hAnsi="Georgia"/>
          <w:lang w:val="en-US"/>
        </w:rPr>
        <w:t>Law</w:t>
      </w:r>
      <w:r w:rsidRPr="000251EE">
        <w:rPr>
          <w:rFonts w:ascii="Georgia" w:hAnsi="Georgia"/>
        </w:rPr>
        <w:t xml:space="preserve"> </w:t>
      </w:r>
      <w:r w:rsidRPr="000251EE">
        <w:rPr>
          <w:rFonts w:ascii="Georgia" w:hAnsi="Georgia"/>
          <w:lang w:val="en-US"/>
        </w:rPr>
        <w:t>Committee</w:t>
      </w:r>
      <w:r w:rsidRPr="000251EE">
        <w:rPr>
          <w:rFonts w:ascii="Georgia" w:hAnsi="Georgia"/>
        </w:rPr>
        <w:t xml:space="preserve"> στις 15-09-18 στις Βρυξέλλες συζητήθηκαν τα ακόλουθα θέματα</w:t>
      </w:r>
      <w:r>
        <w:rPr>
          <w:rFonts w:ascii="Georgia" w:hAnsi="Georgia"/>
        </w:rPr>
        <w:t>:</w:t>
      </w:r>
    </w:p>
    <w:p w:rsidR="000251EE" w:rsidRDefault="000251EE" w:rsidP="000251EE">
      <w:pPr>
        <w:spacing w:after="0" w:line="360" w:lineRule="auto"/>
        <w:jc w:val="both"/>
        <w:rPr>
          <w:rFonts w:ascii="Georgia" w:hAnsi="Georgia"/>
        </w:rPr>
      </w:pPr>
    </w:p>
    <w:p w:rsidR="000251EE" w:rsidRPr="000251EE" w:rsidRDefault="00663D3C" w:rsidP="000251EE">
      <w:pPr>
        <w:spacing w:after="0"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(</w:t>
      </w:r>
      <w:r w:rsidR="000251EE" w:rsidRPr="000251EE">
        <w:rPr>
          <w:rFonts w:ascii="Georgia" w:hAnsi="Georgia"/>
          <w:b/>
        </w:rPr>
        <w:t xml:space="preserve">1) Δικονομικές εγγυήσεις  </w:t>
      </w:r>
    </w:p>
    <w:p w:rsidR="000251EE" w:rsidRDefault="000251EE" w:rsidP="000251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Συγκεκριμένα </w:t>
      </w:r>
      <w:r w:rsidR="00744DA1">
        <w:rPr>
          <w:rFonts w:ascii="Georgia" w:hAnsi="Georgia"/>
        </w:rPr>
        <w:t>τέθηκα</w:t>
      </w:r>
      <w:r>
        <w:rPr>
          <w:rFonts w:ascii="Georgia" w:hAnsi="Georgia"/>
        </w:rPr>
        <w:t xml:space="preserve">ν υπ’ </w:t>
      </w:r>
      <w:proofErr w:type="spellStart"/>
      <w:r>
        <w:rPr>
          <w:rFonts w:ascii="Georgia" w:hAnsi="Georgia"/>
        </w:rPr>
        <w:t>όψιν</w:t>
      </w:r>
      <w:proofErr w:type="spellEnd"/>
      <w:r>
        <w:rPr>
          <w:rFonts w:ascii="Georgia" w:hAnsi="Georgia"/>
        </w:rPr>
        <w:t xml:space="preserve"> των συμμετεχόντων το σχέδιο προτάσεων της </w:t>
      </w:r>
      <w:r>
        <w:rPr>
          <w:rFonts w:ascii="Georgia" w:hAnsi="Georgia"/>
          <w:lang w:val="en-US"/>
        </w:rPr>
        <w:t>CCBE</w:t>
      </w:r>
      <w:r>
        <w:rPr>
          <w:rFonts w:ascii="Georgia" w:hAnsi="Georgia"/>
        </w:rPr>
        <w:t xml:space="preserve"> για με</w:t>
      </w:r>
      <w:r w:rsidR="00744DA1">
        <w:rPr>
          <w:rFonts w:ascii="Georgia" w:hAnsi="Georgia"/>
        </w:rPr>
        <w:t>λλοντικές δικονομικές εγγυήσεις, καθώς και ο οδικός χάρτης που έχει συνταχθεί από την</w:t>
      </w:r>
      <w:r w:rsidR="00744DA1" w:rsidRPr="00744DA1">
        <w:rPr>
          <w:rFonts w:ascii="Georgia" w:hAnsi="Georgia"/>
        </w:rPr>
        <w:t xml:space="preserve"> </w:t>
      </w:r>
      <w:r w:rsidR="00744DA1">
        <w:rPr>
          <w:rFonts w:ascii="Georgia" w:hAnsi="Georgia"/>
          <w:lang w:val="en-US"/>
        </w:rPr>
        <w:t>ECBA</w:t>
      </w:r>
      <w:r w:rsidR="00744DA1">
        <w:rPr>
          <w:rFonts w:ascii="Georgia" w:hAnsi="Georgia"/>
        </w:rPr>
        <w:t xml:space="preserve"> (Ένωση Ευρωπαίων Ποινικολόγων).</w:t>
      </w:r>
    </w:p>
    <w:p w:rsidR="00744DA1" w:rsidRPr="00744DA1" w:rsidRDefault="00744DA1" w:rsidP="000251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Έγινε μία αξιολόγηση των τρεχουσών εγγυήσεων, ιδίως των αναφερομένων στην Οδηγία για την πρόσβαση σε δικηγόρο. Σε αυτό το </w:t>
      </w:r>
      <w:proofErr w:type="spellStart"/>
      <w:r>
        <w:rPr>
          <w:rFonts w:ascii="Georgia" w:hAnsi="Georgia"/>
        </w:rPr>
        <w:t>πλαίσιον</w:t>
      </w:r>
      <w:proofErr w:type="spellEnd"/>
      <w:r>
        <w:rPr>
          <w:rFonts w:ascii="Georgia" w:hAnsi="Georgia"/>
        </w:rPr>
        <w:t xml:space="preserve">, ενημερωθήκαμε για τις συζητήσεις που έλαβαν χώρα με τον σύμβουλο </w:t>
      </w:r>
      <w:proofErr w:type="spellStart"/>
      <w:r>
        <w:rPr>
          <w:rFonts w:ascii="Georgia" w:hAnsi="Georgia"/>
          <w:lang w:val="en-US"/>
        </w:rPr>
        <w:t>Tipik</w:t>
      </w:r>
      <w:proofErr w:type="spellEnd"/>
      <w:r w:rsidRPr="00744DA1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Legal</w:t>
      </w:r>
      <w:r>
        <w:rPr>
          <w:rFonts w:ascii="Georgia" w:hAnsi="Georgia"/>
        </w:rPr>
        <w:t xml:space="preserve"> (που ολοκληρώνει την αξιολόγηση για την Επιτροπή), για το ερωτηματολόγιο που έχει καταρτισθεί ως προς την εφαρμογή της εν λόγω Οδηγίας και τις προτάσεις της </w:t>
      </w:r>
      <w:r>
        <w:rPr>
          <w:rFonts w:ascii="Georgia" w:hAnsi="Georgia"/>
          <w:lang w:val="en-US"/>
        </w:rPr>
        <w:t>CCBE</w:t>
      </w:r>
      <w:r>
        <w:rPr>
          <w:rFonts w:ascii="Georgia" w:hAnsi="Georgia"/>
        </w:rPr>
        <w:t xml:space="preserve">. </w:t>
      </w:r>
    </w:p>
    <w:p w:rsidR="00744DA1" w:rsidRDefault="00744DA1" w:rsidP="000251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Περαιτέρω, έγινε συζήτηση για την πορεία εφαρμογής της Οδηγίας για την «νομική βοήθεια σε κατηγορουμένους και υπόπτους σε ποινικές διαδικασίες, καθώς και σε </w:t>
      </w:r>
      <w:proofErr w:type="spellStart"/>
      <w:r>
        <w:rPr>
          <w:rFonts w:ascii="Georgia" w:hAnsi="Georgia"/>
        </w:rPr>
        <w:t>εκζητουμένους</w:t>
      </w:r>
      <w:proofErr w:type="spellEnd"/>
      <w:r>
        <w:rPr>
          <w:rFonts w:ascii="Georgia" w:hAnsi="Georgia"/>
        </w:rPr>
        <w:t xml:space="preserve"> με ΕΕΣ». Σχετικώς έχει προγραμματισθεί συνάντηση εμπειρογνωμόνων με τα κράτη μέλη στις 25-10-18. Υ</w:t>
      </w:r>
      <w:r w:rsidR="00663D3C">
        <w:rPr>
          <w:rFonts w:ascii="Georgia" w:hAnsi="Georgia"/>
        </w:rPr>
        <w:t>π</w:t>
      </w:r>
      <w:r>
        <w:rPr>
          <w:rFonts w:ascii="Georgia" w:hAnsi="Georgia"/>
        </w:rPr>
        <w:t>ενθυμίζεται</w:t>
      </w:r>
      <w:r w:rsidR="00663D3C">
        <w:rPr>
          <w:rFonts w:ascii="Georgia" w:hAnsi="Georgia"/>
        </w:rPr>
        <w:t xml:space="preserve"> </w:t>
      </w:r>
      <w:r>
        <w:rPr>
          <w:rFonts w:ascii="Georgia" w:hAnsi="Georgia"/>
        </w:rPr>
        <w:t>ότι τελική ημερομηνία για την εφαρμογή της Οδηγίας στις εθνικ</w:t>
      </w:r>
      <w:r w:rsidR="00663D3C">
        <w:rPr>
          <w:rFonts w:ascii="Georgia" w:hAnsi="Georgia"/>
        </w:rPr>
        <w:t>ές</w:t>
      </w:r>
      <w:r>
        <w:rPr>
          <w:rFonts w:ascii="Georgia" w:hAnsi="Georgia"/>
        </w:rPr>
        <w:t xml:space="preserve"> νομοθεσίες των κρατών μελών έχει ορισθεί η 05-05-19. </w:t>
      </w:r>
    </w:p>
    <w:p w:rsidR="00744DA1" w:rsidRPr="00663D3C" w:rsidRDefault="00663D3C" w:rsidP="000251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Στην συνέχεια, ο Πρόεδρος του Δικηγορικού Συλλόγου Βελιγραδίου </w:t>
      </w:r>
      <w:r>
        <w:rPr>
          <w:rFonts w:ascii="Georgia" w:hAnsi="Georgia"/>
          <w:lang w:val="en-US"/>
        </w:rPr>
        <w:t>J</w:t>
      </w:r>
      <w:r w:rsidRPr="00663D3C"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  <w:lang w:val="en-US"/>
        </w:rPr>
        <w:t>Tintor</w:t>
      </w:r>
      <w:proofErr w:type="spellEnd"/>
      <w:r>
        <w:rPr>
          <w:rFonts w:ascii="Georgia" w:hAnsi="Georgia"/>
        </w:rPr>
        <w:t xml:space="preserve"> και η εκπρόσωπος της </w:t>
      </w:r>
      <w:r>
        <w:rPr>
          <w:rFonts w:ascii="Georgia" w:hAnsi="Georgia"/>
          <w:lang w:val="en-US"/>
        </w:rPr>
        <w:t>ABA</w:t>
      </w:r>
      <w:r w:rsidRPr="00663D3C">
        <w:rPr>
          <w:rFonts w:ascii="Georgia" w:hAnsi="Georgia"/>
        </w:rPr>
        <w:t xml:space="preserve"> (</w:t>
      </w:r>
      <w:r>
        <w:rPr>
          <w:rFonts w:ascii="Georgia" w:hAnsi="Georgia"/>
          <w:lang w:val="en-US"/>
        </w:rPr>
        <w:t>American</w:t>
      </w:r>
      <w:r w:rsidRPr="00663D3C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Bar</w:t>
      </w:r>
      <w:r w:rsidRPr="00663D3C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Association</w:t>
      </w:r>
      <w:r w:rsidRPr="00663D3C">
        <w:rPr>
          <w:rFonts w:ascii="Georgia" w:hAnsi="Georgia"/>
        </w:rPr>
        <w:t xml:space="preserve">) </w:t>
      </w:r>
      <w:r>
        <w:rPr>
          <w:rFonts w:ascii="Georgia" w:hAnsi="Georgia"/>
          <w:lang w:val="en-US"/>
        </w:rPr>
        <w:t>K</w:t>
      </w:r>
      <w:r w:rsidRPr="00663D3C"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  <w:lang w:val="en-US"/>
        </w:rPr>
        <w:t>Nikolova</w:t>
      </w:r>
      <w:proofErr w:type="spellEnd"/>
      <w:r>
        <w:rPr>
          <w:rFonts w:ascii="Georgia" w:hAnsi="Georgia"/>
        </w:rPr>
        <w:t xml:space="preserve"> έκαναν μία παρουσίαση της καταστάσεως που επικρατεί στα Βαλκάνια και του Δικτύου που έχουν συστήσει (</w:t>
      </w:r>
      <w:r>
        <w:rPr>
          <w:rFonts w:ascii="Georgia" w:hAnsi="Georgia"/>
          <w:lang w:val="en-US"/>
        </w:rPr>
        <w:t>Balkans</w:t>
      </w:r>
      <w:r w:rsidRPr="00663D3C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Regional</w:t>
      </w:r>
      <w:r w:rsidRPr="00663D3C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Rule</w:t>
      </w:r>
      <w:r w:rsidRPr="00663D3C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of</w:t>
      </w:r>
      <w:r w:rsidRPr="00663D3C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Law</w:t>
      </w:r>
      <w:r w:rsidRPr="00663D3C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Network</w:t>
      </w:r>
      <w:r w:rsidRPr="00663D3C">
        <w:rPr>
          <w:rFonts w:ascii="Georgia" w:hAnsi="Georgia"/>
        </w:rPr>
        <w:t>)</w:t>
      </w:r>
      <w:r>
        <w:rPr>
          <w:rFonts w:ascii="Georgia" w:hAnsi="Georgia"/>
        </w:rPr>
        <w:t xml:space="preserve"> για την αποτελεσματική προστασία των θεμελιωδών δικαιωμάτων στις ποινικές διαδικασίες.</w:t>
      </w:r>
    </w:p>
    <w:p w:rsidR="00744DA1" w:rsidRDefault="00744DA1" w:rsidP="000251EE">
      <w:pPr>
        <w:spacing w:after="0" w:line="360" w:lineRule="auto"/>
        <w:jc w:val="both"/>
        <w:rPr>
          <w:rFonts w:ascii="Georgia" w:hAnsi="Georgia"/>
        </w:rPr>
      </w:pPr>
    </w:p>
    <w:p w:rsidR="00744DA1" w:rsidRPr="00663D3C" w:rsidRDefault="00663D3C" w:rsidP="000251EE">
      <w:pPr>
        <w:spacing w:after="0" w:line="360" w:lineRule="auto"/>
        <w:jc w:val="both"/>
        <w:rPr>
          <w:rFonts w:ascii="Georgia" w:hAnsi="Georgia"/>
        </w:rPr>
      </w:pPr>
      <w:r w:rsidRPr="00663D3C">
        <w:rPr>
          <w:rFonts w:ascii="Georgia" w:hAnsi="Georgia"/>
          <w:b/>
        </w:rPr>
        <w:t xml:space="preserve">(2) </w:t>
      </w:r>
      <w:r>
        <w:rPr>
          <w:rFonts w:ascii="Georgia" w:hAnsi="Georgia"/>
        </w:rPr>
        <w:t xml:space="preserve">Συζητήθηκαν περαιτέρω θέματα γύρω από το </w:t>
      </w:r>
      <w:r w:rsidRPr="00663D3C">
        <w:rPr>
          <w:rFonts w:ascii="Georgia" w:hAnsi="Georgia"/>
        </w:rPr>
        <w:t>Ευρωπαϊκό Ένταλμα Σύλληψης</w:t>
      </w:r>
      <w:r>
        <w:rPr>
          <w:rFonts w:ascii="Georgia" w:hAnsi="Georgia"/>
        </w:rPr>
        <w:t xml:space="preserve"> (με παράθεση σχετικής νομολογίας), την διάταξη για παραγωγή και διατήρηση ηλεκτρονικών αποδείξεων σε ποινικές υποθέσεις, τον Ευρωπαίο Εισαγγελέα, το επικείμενο συνέδριο της </w:t>
      </w:r>
      <w:r>
        <w:rPr>
          <w:rFonts w:ascii="Georgia" w:hAnsi="Georgia"/>
          <w:lang w:val="en-US"/>
        </w:rPr>
        <w:t>ECBA</w:t>
      </w:r>
      <w:r w:rsidRPr="00663D3C">
        <w:rPr>
          <w:rFonts w:ascii="Georgia" w:hAnsi="Georgia"/>
        </w:rPr>
        <w:t xml:space="preserve"> </w:t>
      </w:r>
      <w:r>
        <w:rPr>
          <w:rFonts w:ascii="Georgia" w:hAnsi="Georgia"/>
        </w:rPr>
        <w:t>στην Νίκαια της Γαλλίας κ.λπ.</w:t>
      </w:r>
    </w:p>
    <w:p w:rsidR="00744DA1" w:rsidRDefault="00744DA1" w:rsidP="000251EE">
      <w:pPr>
        <w:spacing w:after="0" w:line="360" w:lineRule="auto"/>
        <w:jc w:val="both"/>
        <w:rPr>
          <w:rFonts w:ascii="Georgia" w:hAnsi="Georgia"/>
        </w:rPr>
      </w:pPr>
    </w:p>
    <w:p w:rsidR="00663D3C" w:rsidRDefault="00663D3C" w:rsidP="000251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Επόμενη συνάντηση προγραμματίσθηκε για την Βαρσοβία.</w:t>
      </w:r>
      <w:bookmarkStart w:id="0" w:name="_GoBack"/>
      <w:bookmarkEnd w:id="0"/>
    </w:p>
    <w:p w:rsidR="00663D3C" w:rsidRDefault="00663D3C" w:rsidP="000251EE">
      <w:pPr>
        <w:spacing w:after="0" w:line="360" w:lineRule="auto"/>
        <w:jc w:val="both"/>
        <w:rPr>
          <w:rFonts w:ascii="Georgia" w:hAnsi="Georgia"/>
        </w:rPr>
      </w:pPr>
    </w:p>
    <w:p w:rsidR="000251EE" w:rsidRDefault="000251EE" w:rsidP="000251EE">
      <w:pPr>
        <w:spacing w:after="0" w:line="360" w:lineRule="auto"/>
        <w:jc w:val="both"/>
        <w:rPr>
          <w:rFonts w:ascii="Georgia" w:hAnsi="Georgia"/>
        </w:rPr>
      </w:pPr>
    </w:p>
    <w:p w:rsidR="000251EE" w:rsidRPr="000251EE" w:rsidRDefault="000251EE" w:rsidP="000251E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</w:t>
      </w:r>
    </w:p>
    <w:p w:rsidR="000251EE" w:rsidRPr="000251EE" w:rsidRDefault="000251EE" w:rsidP="000251EE">
      <w:pPr>
        <w:spacing w:after="0" w:line="360" w:lineRule="auto"/>
        <w:jc w:val="both"/>
        <w:rPr>
          <w:rFonts w:ascii="Georgia" w:hAnsi="Georgia"/>
        </w:rPr>
      </w:pPr>
    </w:p>
    <w:p w:rsidR="000251EE" w:rsidRPr="000251EE" w:rsidRDefault="000251EE" w:rsidP="000251EE">
      <w:pPr>
        <w:spacing w:after="0" w:line="360" w:lineRule="auto"/>
        <w:jc w:val="both"/>
        <w:rPr>
          <w:rFonts w:ascii="Georgia" w:hAnsi="Georgia"/>
        </w:rPr>
      </w:pPr>
    </w:p>
    <w:p w:rsidR="000251EE" w:rsidRPr="000251EE" w:rsidRDefault="000251EE" w:rsidP="000251EE">
      <w:pPr>
        <w:spacing w:after="0" w:line="360" w:lineRule="auto"/>
        <w:jc w:val="both"/>
        <w:rPr>
          <w:rFonts w:ascii="Georgia" w:hAnsi="Georgia"/>
        </w:rPr>
      </w:pPr>
    </w:p>
    <w:p w:rsidR="000251EE" w:rsidRPr="000251EE" w:rsidRDefault="000251EE" w:rsidP="000251EE">
      <w:pPr>
        <w:spacing w:after="0" w:line="360" w:lineRule="auto"/>
        <w:jc w:val="both"/>
        <w:rPr>
          <w:rFonts w:ascii="Georgia" w:hAnsi="Georgia"/>
        </w:rPr>
      </w:pPr>
    </w:p>
    <w:sectPr w:rsidR="000251EE" w:rsidRPr="000251EE" w:rsidSect="000251EE"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EE"/>
    <w:rsid w:val="000251EE"/>
    <w:rsid w:val="00663D3C"/>
    <w:rsid w:val="00744DA1"/>
    <w:rsid w:val="00B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778A4-1272-4EAF-BDA8-4F63590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Pyromallis Law Office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Pyromallis Georgios</dc:creator>
  <cp:keywords/>
  <dc:description/>
  <cp:lastModifiedBy>Pyromallis Georgios</cp:lastModifiedBy>
  <cp:revision>1</cp:revision>
  <dcterms:created xsi:type="dcterms:W3CDTF">2018-10-09T18:10:00Z</dcterms:created>
  <dcterms:modified xsi:type="dcterms:W3CDTF">2018-10-09T18:37:00Z</dcterms:modified>
</cp:coreProperties>
</file>